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B4D" w:rsidRPr="004C123A" w:rsidRDefault="00507B4D" w:rsidP="00501476">
      <w:pPr>
        <w:pStyle w:val="1"/>
      </w:pPr>
      <w:r w:rsidRPr="004C123A">
        <w:rPr>
          <w:rFonts w:hint="eastAsia"/>
        </w:rPr>
        <w:t>様式第十二（第七十六条関係）（第一面）</w:t>
      </w:r>
    </w:p>
    <w:p w:rsidR="00507B4D" w:rsidRPr="004C123A" w:rsidRDefault="00507B4D" w:rsidP="00501476">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臨床研究審査委員会認定事項更新申請書</w:t>
      </w:r>
    </w:p>
    <w:p w:rsidR="00507B4D" w:rsidRPr="004C123A" w:rsidRDefault="00507B4D" w:rsidP="00501476">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年　　月　　日　　</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507B4D" w:rsidRPr="004C123A" w:rsidTr="00545F23">
        <w:tc>
          <w:tcPr>
            <w:tcW w:w="1756"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殿</w:t>
            </w:r>
          </w:p>
        </w:tc>
      </w:tr>
      <w:tr w:rsidR="00507B4D" w:rsidRPr="004C123A" w:rsidTr="00545F23">
        <w:trPr>
          <w:trHeight w:val="535"/>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67968" behindDoc="0" locked="0" layoutInCell="1" allowOverlap="1" wp14:anchorId="5200C6F2" wp14:editId="02DD1233">
                      <wp:simplePos x="0" y="0"/>
                      <wp:positionH relativeFrom="column">
                        <wp:posOffset>2955290</wp:posOffset>
                      </wp:positionH>
                      <wp:positionV relativeFrom="paragraph">
                        <wp:posOffset>37465</wp:posOffset>
                      </wp:positionV>
                      <wp:extent cx="1610995" cy="294005"/>
                      <wp:effectExtent l="0" t="0" r="27305" b="10795"/>
                      <wp:wrapNone/>
                      <wp:docPr id="3" name="中かっこ 3"/>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F3768B"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232.7pt;margin-top:2.95pt;width:126.85pt;height:23.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" strokecolor="black [3213]"/>
                  </w:pict>
                </mc:Fallback>
              </mc:AlternateContent>
            </w:r>
            <w:r w:rsidRPr="004C123A">
              <w:rPr>
                <w:rFonts w:ascii="ＭＳ ゴシック" w:eastAsia="ＭＳ ゴシック" w:hAnsi="ＭＳ ゴシック" w:hint="eastAsia"/>
                <w:sz w:val="18"/>
                <w:szCs w:val="18"/>
              </w:rPr>
              <w:t xml:space="preserve">申請者　住　所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340"/>
        </w:trPr>
        <w:tc>
          <w:tcPr>
            <w:tcW w:w="4820" w:type="dxa"/>
            <w:gridSpan w:val="2"/>
            <w:tcBorders>
              <w:top w:val="nil"/>
              <w:left w:val="nil"/>
              <w:bottom w:val="nil"/>
              <w:right w:val="nil"/>
            </w:tcBorders>
            <w:vAlign w:val="center"/>
          </w:tcPr>
          <w:p w:rsidR="00507B4D" w:rsidRPr="004C123A" w:rsidRDefault="00507B4D" w:rsidP="00545F23">
            <w:pPr>
              <w:wordWrap w:val="0"/>
              <w:autoSpaceDE w:val="0"/>
              <w:autoSpaceDN w:val="0"/>
              <w:adjustRightInd w:val="0"/>
              <w:spacing w:line="480" w:lineRule="auto"/>
              <w:jc w:val="right"/>
              <w:rPr>
                <w:rFonts w:ascii="ＭＳ ゴシック" w:eastAsia="ＭＳ ゴシック" w:hAnsi="ＭＳ ゴシック"/>
                <w:sz w:val="18"/>
                <w:szCs w:val="18"/>
              </w:rPr>
            </w:pPr>
            <w:r w:rsidRPr="004C123A">
              <w:rPr>
                <w:rFonts w:ascii="ＭＳ ゴシック" w:eastAsia="ＭＳ ゴシック" w:hAnsi="ＭＳ ゴシック" w:hint="eastAsia"/>
                <w:noProof/>
                <w:sz w:val="18"/>
                <w:szCs w:val="18"/>
              </w:rPr>
              <mc:AlternateContent>
                <mc:Choice Requires="wps">
                  <w:drawing>
                    <wp:anchor distT="0" distB="0" distL="114300" distR="114300" simplePos="0" relativeHeight="251670016" behindDoc="0" locked="0" layoutInCell="1" allowOverlap="1" wp14:anchorId="760FF1A9" wp14:editId="5CB6D702">
                      <wp:simplePos x="0" y="0"/>
                      <wp:positionH relativeFrom="column">
                        <wp:posOffset>2956560</wp:posOffset>
                      </wp:positionH>
                      <wp:positionV relativeFrom="paragraph">
                        <wp:posOffset>12700</wp:posOffset>
                      </wp:positionV>
                      <wp:extent cx="1610995" cy="294005"/>
                      <wp:effectExtent l="0" t="0" r="27305" b="10795"/>
                      <wp:wrapNone/>
                      <wp:docPr id="4" name="中かっこ 4"/>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BF192" id="中かっこ 4" o:spid="_x0000_s1026" type="#_x0000_t186" style="position:absolute;left:0;text-align:left;margin-left:232.8pt;margin-top:1pt;width:126.85pt;height:23.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" strokecolor="black [3213]"/>
                  </w:pict>
                </mc:Fallback>
              </mc:AlternateContent>
            </w:r>
            <w:r w:rsidRPr="004C123A">
              <w:rPr>
                <w:rFonts w:ascii="ＭＳ ゴシック" w:eastAsia="ＭＳ ゴシック" w:hAnsi="ＭＳ ゴシック" w:hint="eastAsia"/>
                <w:sz w:val="18"/>
                <w:szCs w:val="18"/>
              </w:rPr>
              <w:t xml:space="preserve">　　　　氏　名 </w:t>
            </w:r>
          </w:p>
        </w:tc>
        <w:tc>
          <w:tcPr>
            <w:tcW w:w="2410" w:type="dxa"/>
            <w:tcBorders>
              <w:top w:val="nil"/>
              <w:left w:val="nil"/>
              <w:bottom w:val="nil"/>
              <w:right w:val="nil"/>
            </w:tcBorders>
            <w:tcMar>
              <w:left w:w="85" w:type="dxa"/>
              <w:right w:w="85" w:type="dxa"/>
            </w:tcMar>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法人にあっては、名称及び代表者の氏名</w:t>
            </w:r>
          </w:p>
        </w:tc>
        <w:tc>
          <w:tcPr>
            <w:tcW w:w="1984" w:type="dxa"/>
            <w:tcBorders>
              <w:top w:val="nil"/>
              <w:left w:val="nil"/>
              <w:bottom w:val="nil"/>
              <w:right w:val="nil"/>
            </w:tcBorders>
            <w:vAlign w:val="center"/>
          </w:tcPr>
          <w:p w:rsidR="00507B4D" w:rsidRPr="004C123A" w:rsidRDefault="00507B4D" w:rsidP="00545F23">
            <w:pPr>
              <w:autoSpaceDE w:val="0"/>
              <w:autoSpaceDN w:val="0"/>
              <w:adjustRightInd w:val="0"/>
              <w:jc w:val="righ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bl>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下記のとおり、認定臨床研究審査委員会の認定事項の更新を受けたいので、臨床研究法第26条第６項の規定により申請します。</w:t>
      </w:r>
    </w:p>
    <w:p w:rsidR="00507B4D" w:rsidRPr="004C123A" w:rsidRDefault="00507B4D" w:rsidP="00501476">
      <w:pPr>
        <w:autoSpaceDE w:val="0"/>
        <w:autoSpaceDN w:val="0"/>
        <w:adjustRightInd w:val="0"/>
        <w:jc w:val="left"/>
        <w:rPr>
          <w:rFonts w:asciiTheme="majorEastAsia" w:eastAsiaTheme="majorEastAsia" w:hAnsiTheme="majorEastAsia"/>
          <w:kern w:val="0"/>
          <w:sz w:val="18"/>
          <w:szCs w:val="18"/>
        </w:rPr>
      </w:pPr>
      <w:r w:rsidRPr="004C123A">
        <w:rPr>
          <w:rFonts w:ascii="ＭＳ ゴシック" w:eastAsia="ＭＳ ゴシック" w:hAnsi="ＭＳ ゴシック" w:hint="eastAsia"/>
          <w:sz w:val="18"/>
          <w:szCs w:val="18"/>
        </w:rPr>
        <w:t xml:space="preserve">　</w:t>
      </w:r>
      <w:r w:rsidRPr="004C123A">
        <w:rPr>
          <w:rFonts w:asciiTheme="majorEastAsia" w:eastAsiaTheme="majorEastAsia" w:hAnsiTheme="majorEastAsia" w:hint="eastAsia"/>
          <w:sz w:val="18"/>
          <w:szCs w:val="18"/>
        </w:rPr>
        <w:t>申請者</w:t>
      </w:r>
      <w:r w:rsidRPr="004C123A">
        <w:rPr>
          <w:rFonts w:asciiTheme="majorEastAsia" w:eastAsiaTheme="majorEastAsia" w:hAnsiTheme="majorEastAsia" w:hint="eastAsia"/>
          <w:kern w:val="0"/>
          <w:sz w:val="18"/>
          <w:szCs w:val="18"/>
        </w:rPr>
        <w:t>は、病院若しくは診療所の開設者又は臨床研究法施行規則第64条第１項各号に掲げる団体に該当すること、臨床研究法第24条各号に規定する欠格事由に該当しないこと、申請者が臨床研究法施行規則第64条第１項第１号から第３号までに掲げる団体である場合にあっては同条第２項に規定する要件を満たすこと並びに臨床研究審査委員会の活動の自由及び独立が保障されていることを誓約します。</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rsidP="00501476">
      <w:pPr>
        <w:pStyle w:val="ab"/>
      </w:pPr>
      <w:r w:rsidRPr="004C123A">
        <w:rPr>
          <w:rFonts w:hint="eastAsia"/>
        </w:rPr>
        <w:t>記</w:t>
      </w:r>
    </w:p>
    <w:p w:rsidR="00507B4D" w:rsidRPr="004C123A" w:rsidRDefault="00507B4D" w:rsidP="00501476"/>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sz w:val="18"/>
          <w:szCs w:val="18"/>
        </w:rPr>
        <w:t>1</w:t>
      </w:r>
      <w:r w:rsidRPr="004C123A">
        <w:rPr>
          <w:rFonts w:ascii="ＭＳ ゴシック" w:eastAsia="ＭＳ ゴシック" w:hAnsi="ＭＳ ゴシック" w:hint="eastAsia"/>
          <w:sz w:val="18"/>
          <w:szCs w:val="18"/>
        </w:rPr>
        <w:t xml:space="preserve">　更新を受けようとする認定臨床研究審査委員会に関する事項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410"/>
        <w:gridCol w:w="4961"/>
      </w:tblGrid>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更新を受けようとする認定臨床研究審査委員会の認定番号及び認定年月日</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更新を受けようとする認定臨床研究審査委員会の名称</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3686"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更新を受けようとする認定臨床研究審査委員会の所在地</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変更内容</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変更事項</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変更前</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Borders>
              <w:bottom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変更後</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Borders>
              <w:bottom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変更理由</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315"/>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審査意見業務を行った開催件数</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１年目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278"/>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２年目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253"/>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３年目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val="restart"/>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審査意見業務を行う体制</w:t>
            </w: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審査意見業務を行う順及び内容について依頼する者にかかわらず公正な運営を行う体制</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依頼する者にかかわらず公正な手数料の算定の基準</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審査意見業務を継続的に行うことができる体制</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審査意見業務を行う開催頻度</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06"/>
        </w:trPr>
        <w:tc>
          <w:tcPr>
            <w:tcW w:w="1276" w:type="dxa"/>
            <w:vMerge/>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241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事務局の人員配置</w:t>
            </w:r>
          </w:p>
        </w:tc>
        <w:tc>
          <w:tcPr>
            <w:tcW w:w="496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　）人、専従以外（　）人、合計（　）人</w:t>
            </w:r>
          </w:p>
        </w:tc>
      </w:tr>
    </w:tbl>
    <w:p w:rsidR="00507B4D" w:rsidRPr="004C123A" w:rsidRDefault="00507B4D" w:rsidP="00501476">
      <w:pPr>
        <w:ind w:left="177" w:hangingChars="100" w:hanging="177"/>
        <w:rPr>
          <w:rFonts w:ascii="ＭＳ ゴシック" w:eastAsia="ＭＳ ゴシック" w:hAnsi="ＭＳ ゴシック"/>
          <w:spacing w:val="-10"/>
          <w:sz w:val="18"/>
          <w:szCs w:val="18"/>
        </w:rPr>
      </w:pPr>
      <w:r w:rsidRPr="004C123A">
        <w:rPr>
          <w:rFonts w:ascii="ＭＳ ゴシック" w:eastAsia="ＭＳ ゴシック" w:hAnsi="ＭＳ ゴシック" w:hint="eastAsia"/>
          <w:spacing w:val="-10"/>
          <w:sz w:val="18"/>
          <w:szCs w:val="18"/>
        </w:rPr>
        <w:t>※「審査意見業務を行った開催件数」は、臨床研究法施行規則第</w:t>
      </w:r>
      <w:r w:rsidRPr="004C123A">
        <w:rPr>
          <w:rFonts w:ascii="ＭＳ ゴシック" w:eastAsia="ＭＳ ゴシック" w:hAnsi="ＭＳ ゴシック"/>
          <w:spacing w:val="-10"/>
          <w:sz w:val="18"/>
          <w:szCs w:val="18"/>
        </w:rPr>
        <w:t>80条第</w:t>
      </w:r>
      <w:r w:rsidRPr="004C123A">
        <w:rPr>
          <w:rFonts w:ascii="ＭＳ ゴシック" w:eastAsia="ＭＳ ゴシック" w:hAnsi="ＭＳ ゴシック" w:hint="eastAsia"/>
          <w:spacing w:val="-10"/>
          <w:sz w:val="18"/>
          <w:szCs w:val="18"/>
        </w:rPr>
        <w:t>４項及び第５項の規定によるものを除く。</w:t>
      </w:r>
    </w:p>
    <w:p w:rsidR="00507B4D" w:rsidRPr="004C123A" w:rsidRDefault="00507B4D" w:rsidP="00501476">
      <w:pPr>
        <w:rPr>
          <w:rFonts w:ascii="ＭＳ ゴシック" w:eastAsia="ＭＳ ゴシック" w:hAnsi="ＭＳ ゴシック"/>
          <w:sz w:val="18"/>
          <w:szCs w:val="18"/>
        </w:rPr>
      </w:pPr>
      <w:r w:rsidRPr="004C123A">
        <w:rPr>
          <w:rFonts w:asciiTheme="majorEastAsia" w:eastAsiaTheme="majorEastAsia" w:hAnsiTheme="majorEastAsia" w:hint="eastAsia"/>
          <w:sz w:val="18"/>
          <w:szCs w:val="18"/>
        </w:rPr>
        <w:lastRenderedPageBreak/>
        <w:t>様式第十二（第七十六条関係）（第二面）</w:t>
      </w:r>
    </w:p>
    <w:p w:rsidR="00507B4D" w:rsidRPr="004C123A" w:rsidRDefault="00507B4D" w:rsidP="00501476">
      <w:pP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（事務局員の人員配置の詳細）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4252"/>
      </w:tblGrid>
      <w:tr w:rsidR="00507B4D" w:rsidRPr="004C123A" w:rsidTr="00545F23">
        <w:trPr>
          <w:trHeight w:val="850"/>
        </w:trPr>
        <w:tc>
          <w:tcPr>
            <w:tcW w:w="1559" w:type="dxa"/>
          </w:tcPr>
          <w:p w:rsidR="00507B4D" w:rsidRPr="004C123A" w:rsidRDefault="00507B4D" w:rsidP="00545F23">
            <w:pPr>
              <w:autoSpaceDE w:val="0"/>
              <w:autoSpaceDN w:val="0"/>
              <w:adjustRightInd w:val="0"/>
              <w:spacing w:line="240" w:lineRule="exact"/>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事務局員の氏名</w:t>
            </w:r>
          </w:p>
        </w:tc>
        <w:tc>
          <w:tcPr>
            <w:tcW w:w="1418" w:type="dxa"/>
            <w:tcMar>
              <w:left w:w="28" w:type="dxa"/>
              <w:right w:w="28" w:type="dxa"/>
            </w:tcMar>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員数</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（エフォート換算）</w:t>
            </w:r>
          </w:p>
        </w:tc>
        <w:tc>
          <w:tcPr>
            <w:tcW w:w="4252"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臨床研究の安全性及び科学的妥当性等を審査する委員会の事務に関する実務経験</w:t>
            </w:r>
          </w:p>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（専従の場合のみ記入）</w:t>
            </w: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559"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1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252"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※欄が足りない場合は、適宜追加すること。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２　臨床研究審査委員会の連絡先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1489"/>
        <w:gridCol w:w="5953"/>
      </w:tblGrid>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担当部署電話番号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w:t>
            </w:r>
            <w:r w:rsidRPr="004C123A">
              <w:rPr>
                <w:rFonts w:ascii="ＭＳ ゴシック" w:eastAsia="ＭＳ ゴシック" w:hAnsi="ＭＳ ゴシック"/>
                <w:sz w:val="18"/>
                <w:szCs w:val="18"/>
              </w:rPr>
              <w:t>FAX</w:t>
            </w:r>
            <w:r w:rsidRPr="004C123A">
              <w:rPr>
                <w:rFonts w:ascii="ＭＳ ゴシック" w:eastAsia="ＭＳ ゴシック" w:hAnsi="ＭＳ ゴシック" w:hint="eastAsia"/>
                <w:sz w:val="18"/>
                <w:szCs w:val="18"/>
              </w:rPr>
              <w:t>番号</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担当部署電子メールアドレス</w:t>
            </w:r>
          </w:p>
        </w:tc>
        <w:tc>
          <w:tcPr>
            <w:tcW w:w="5953"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担当部署の責任者の氏名</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rPr>
          <w:trHeight w:val="129"/>
        </w:trPr>
        <w:tc>
          <w:tcPr>
            <w:tcW w:w="1488" w:type="dxa"/>
            <w:vMerge w:val="restart"/>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相談等研究対象者対応窓口</w:t>
            </w: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名称</w:t>
            </w:r>
          </w:p>
        </w:tc>
        <w:tc>
          <w:tcPr>
            <w:tcW w:w="5953" w:type="dxa"/>
            <w:tcBorders>
              <w:top w:val="single" w:sz="4" w:space="0" w:color="auto"/>
              <w:left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w:t>
            </w:r>
          </w:p>
        </w:tc>
      </w:tr>
      <w:tr w:rsidR="00507B4D" w:rsidRPr="004C123A" w:rsidTr="00545F23">
        <w:trPr>
          <w:trHeight w:val="129"/>
        </w:trPr>
        <w:tc>
          <w:tcPr>
            <w:tcW w:w="1488" w:type="dxa"/>
            <w:vMerge/>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489"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連絡先</w:t>
            </w:r>
          </w:p>
        </w:tc>
        <w:tc>
          <w:tcPr>
            <w:tcW w:w="5953" w:type="dxa"/>
            <w:tcBorders>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2977" w:type="dxa"/>
            <w:gridSpan w:val="2"/>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設置者の機関における委員会情報の掲載ＵＲＬ</w:t>
            </w:r>
          </w:p>
        </w:tc>
        <w:tc>
          <w:tcPr>
            <w:tcW w:w="5953" w:type="dxa"/>
            <w:tcBorders>
              <w:top w:val="single" w:sz="4" w:space="0" w:color="auto"/>
              <w:left w:val="single" w:sz="4" w:space="0" w:color="auto"/>
              <w:bottom w:val="single" w:sz="4" w:space="0" w:color="auto"/>
              <w:right w:val="single" w:sz="4" w:space="0" w:color="auto"/>
            </w:tcBorders>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※担当部署の責任者の役職については、担当部署における役職を記載すること。</w:t>
      </w:r>
    </w:p>
    <w:p w:rsidR="00507B4D" w:rsidRPr="004C123A" w:rsidRDefault="00507B4D" w:rsidP="00501476">
      <w:pPr>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３　委員名簿</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4820"/>
        <w:gridCol w:w="708"/>
      </w:tblGrid>
      <w:tr w:rsidR="00507B4D" w:rsidRPr="004C123A" w:rsidTr="00545F23">
        <w:trPr>
          <w:trHeight w:val="477"/>
        </w:trPr>
        <w:tc>
          <w:tcPr>
            <w:tcW w:w="1701" w:type="dxa"/>
          </w:tcPr>
          <w:p w:rsidR="00507B4D" w:rsidRPr="004C123A" w:rsidRDefault="00507B4D" w:rsidP="00545F23">
            <w:pPr>
              <w:autoSpaceDE w:val="0"/>
              <w:autoSpaceDN w:val="0"/>
              <w:adjustRightInd w:val="0"/>
              <w:spacing w:line="240" w:lineRule="exact"/>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委員の構成要件の該当性</w:t>
            </w:r>
          </w:p>
        </w:tc>
        <w:tc>
          <w:tcPr>
            <w:tcW w:w="1701"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氏名</w:t>
            </w:r>
          </w:p>
        </w:tc>
        <w:tc>
          <w:tcPr>
            <w:tcW w:w="4820"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職業</w:t>
            </w:r>
            <w:r w:rsidRPr="004C123A">
              <w:rPr>
                <w:rFonts w:ascii="ＭＳ ゴシック" w:eastAsia="ＭＳ ゴシック" w:hAnsi="ＭＳ ゴシック"/>
                <w:sz w:val="18"/>
                <w:szCs w:val="18"/>
              </w:rPr>
              <w:t>(</w:t>
            </w:r>
            <w:r w:rsidRPr="004C123A">
              <w:rPr>
                <w:rFonts w:ascii="ＭＳ ゴシック" w:eastAsia="ＭＳ ゴシック" w:hAnsi="ＭＳ ゴシック" w:hint="eastAsia"/>
                <w:sz w:val="18"/>
                <w:szCs w:val="18"/>
              </w:rPr>
              <w:t>所属及び役職</w:t>
            </w:r>
            <w:r w:rsidRPr="004C123A">
              <w:rPr>
                <w:rFonts w:ascii="ＭＳ ゴシック" w:eastAsia="ＭＳ ゴシック" w:hAnsi="ＭＳ ゴシック"/>
                <w:sz w:val="18"/>
                <w:szCs w:val="18"/>
              </w:rPr>
              <w:t xml:space="preserve">) </w:t>
            </w:r>
          </w:p>
        </w:tc>
        <w:tc>
          <w:tcPr>
            <w:tcW w:w="708" w:type="dxa"/>
          </w:tcPr>
          <w:p w:rsidR="00507B4D" w:rsidRPr="004C123A" w:rsidRDefault="00507B4D" w:rsidP="00545F23">
            <w:pPr>
              <w:autoSpaceDE w:val="0"/>
              <w:autoSpaceDN w:val="0"/>
              <w:adjustRightInd w:val="0"/>
              <w:jc w:val="center"/>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性別</w:t>
            </w: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r w:rsidR="00507B4D" w:rsidRPr="004C123A" w:rsidTr="00545F23">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1701"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4820"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c>
          <w:tcPr>
            <w:tcW w:w="708" w:type="dxa"/>
          </w:tcPr>
          <w:p w:rsidR="00507B4D" w:rsidRPr="004C123A" w:rsidRDefault="00507B4D" w:rsidP="00545F23">
            <w:pPr>
              <w:autoSpaceDE w:val="0"/>
              <w:autoSpaceDN w:val="0"/>
              <w:adjustRightInd w:val="0"/>
              <w:rPr>
                <w:rFonts w:ascii="ＭＳ ゴシック" w:eastAsia="ＭＳ ゴシック" w:hAnsi="ＭＳ ゴシック"/>
                <w:sz w:val="18"/>
                <w:szCs w:val="18"/>
              </w:rPr>
            </w:pPr>
          </w:p>
        </w:tc>
      </w:tr>
    </w:tbl>
    <w:p w:rsidR="00507B4D" w:rsidRPr="004C123A" w:rsidRDefault="00507B4D" w:rsidP="00501476">
      <w:pPr>
        <w:ind w:left="197" w:hangingChars="100" w:hanging="197"/>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※欄が足りない場合は、適宜追加すること。</w:t>
      </w:r>
    </w:p>
    <w:p w:rsidR="00507B4D" w:rsidRPr="004C123A" w:rsidRDefault="00507B4D" w:rsidP="00501476">
      <w:pPr>
        <w:ind w:firstLineChars="100" w:firstLine="197"/>
        <w:rPr>
          <w:rFonts w:ascii="ＭＳ ゴシック" w:eastAsia="ＭＳ ゴシック" w:hAnsi="ＭＳ ゴシック"/>
          <w:sz w:val="18"/>
          <w:szCs w:val="18"/>
        </w:rPr>
      </w:pPr>
      <w:r w:rsidRPr="004C123A">
        <w:rPr>
          <w:rFonts w:ascii="ＭＳ ゴシック" w:eastAsia="ＭＳ ゴシック" w:hAnsi="ＭＳ ゴシック"/>
          <w:sz w:val="18"/>
          <w:szCs w:val="18"/>
        </w:rPr>
        <w:br w:type="page"/>
      </w:r>
    </w:p>
    <w:p w:rsidR="00507B4D" w:rsidRPr="004C123A" w:rsidRDefault="00507B4D" w:rsidP="00501476">
      <w:pPr>
        <w:rPr>
          <w:rFonts w:asciiTheme="majorEastAsia" w:eastAsiaTheme="majorEastAsia" w:hAnsiTheme="majorEastAsia"/>
          <w:sz w:val="18"/>
          <w:szCs w:val="18"/>
        </w:rPr>
      </w:pPr>
      <w:r w:rsidRPr="004C123A">
        <w:rPr>
          <w:rFonts w:asciiTheme="majorEastAsia" w:eastAsiaTheme="majorEastAsia" w:hAnsiTheme="majorEastAsia" w:hint="eastAsia"/>
          <w:sz w:val="18"/>
          <w:szCs w:val="18"/>
        </w:rPr>
        <w:lastRenderedPageBreak/>
        <w:t>様式第十二（第七十六条関係）</w:t>
      </w:r>
      <w:r w:rsidRPr="004C123A">
        <w:rPr>
          <w:rFonts w:asciiTheme="majorEastAsia" w:eastAsiaTheme="majorEastAsia" w:hAnsiTheme="majorEastAsia"/>
          <w:sz w:val="18"/>
          <w:szCs w:val="18"/>
        </w:rPr>
        <w:t xml:space="preserve"> </w:t>
      </w:r>
      <w:r w:rsidRPr="004C123A">
        <w:rPr>
          <w:rFonts w:asciiTheme="majorEastAsia" w:eastAsiaTheme="majorEastAsia" w:hAnsiTheme="majorEastAsia" w:hint="eastAsia"/>
          <w:sz w:val="18"/>
          <w:szCs w:val="18"/>
        </w:rPr>
        <w:t>（第三面）</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（留意事項）</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１　用紙の大きさは、Ａ４とすること。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２　提出は、正本１通とすること。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３　各項目の記載欄にその記載事項の全てを記載する事ができないときには、同欄に「別紙のとおり。」と記載し、別紙を添付すること。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４　申請者の「氏名」について、法人でない団体にあっては、名称及び代表者又は管理人の氏名を記載すること。</w:t>
      </w:r>
    </w:p>
    <w:p w:rsidR="00507B4D" w:rsidRPr="004C123A" w:rsidRDefault="00507B4D" w:rsidP="00501476">
      <w:pPr>
        <w:autoSpaceDE w:val="0"/>
        <w:autoSpaceDN w:val="0"/>
        <w:adjustRightInd w:val="0"/>
        <w:ind w:left="590" w:hangingChars="300" w:hanging="59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５　１の「依頼する者にかかわらず公正な手数料の算定の基準」の欄には、手数料の額及び手数料の算定方法等を記載すること。</w:t>
      </w:r>
    </w:p>
    <w:p w:rsidR="00507B4D" w:rsidRPr="004C123A" w:rsidRDefault="00507B4D" w:rsidP="00501476">
      <w:pPr>
        <w:autoSpaceDE w:val="0"/>
        <w:autoSpaceDN w:val="0"/>
        <w:adjustRightInd w:val="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 xml:space="preserve">　　６　３の「委員の構成要件の該当性」の欄への記載は、次のとおりとすること。</w:t>
      </w:r>
    </w:p>
    <w:p w:rsidR="00507B4D" w:rsidRPr="004C123A" w:rsidRDefault="00507B4D" w:rsidP="00501476">
      <w:pPr>
        <w:autoSpaceDE w:val="0"/>
        <w:autoSpaceDN w:val="0"/>
        <w:adjustRightInd w:val="0"/>
        <w:ind w:leftChars="312" w:left="2688" w:hangingChars="1006" w:hanging="1980"/>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「①医学／医療」・・・臨床研究法施行規則第66条第２項第１号イに定める「医学又は医療の専門家」</w:t>
      </w:r>
    </w:p>
    <w:p w:rsidR="00507B4D" w:rsidRPr="004C123A" w:rsidRDefault="00507B4D" w:rsidP="00501476">
      <w:pPr>
        <w:autoSpaceDE w:val="0"/>
        <w:autoSpaceDN w:val="0"/>
        <w:adjustRightInd w:val="0"/>
        <w:ind w:leftChars="312" w:left="2692"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「②法律」・・・・・・臨床研究法施行規則第66条第２項第１号ロに定める「臨床研究の対象者の保護及び医学又は医療分野における人権の尊重に関して理解のある法律に関する専門家」</w:t>
      </w:r>
    </w:p>
    <w:p w:rsidR="00507B4D" w:rsidRPr="004C123A" w:rsidRDefault="00507B4D" w:rsidP="00501476">
      <w:pPr>
        <w:autoSpaceDE w:val="0"/>
        <w:autoSpaceDN w:val="0"/>
        <w:adjustRightInd w:val="0"/>
        <w:ind w:leftChars="311" w:left="2689" w:hangingChars="1008" w:hanging="1984"/>
        <w:jc w:val="left"/>
        <w:rPr>
          <w:rFonts w:ascii="ＭＳ ゴシック" w:eastAsia="ＭＳ ゴシック" w:hAnsi="ＭＳ ゴシック"/>
          <w:sz w:val="18"/>
          <w:szCs w:val="18"/>
        </w:rPr>
      </w:pPr>
      <w:r w:rsidRPr="004C123A">
        <w:rPr>
          <w:rFonts w:ascii="ＭＳ ゴシック" w:eastAsia="ＭＳ ゴシック" w:hAnsi="ＭＳ ゴシック" w:hint="eastAsia"/>
          <w:sz w:val="18"/>
          <w:szCs w:val="18"/>
        </w:rPr>
        <w:t>「③生命倫理」・・・・臨床研究法施行規則第66条第２項第１号ロに定める「生命倫理に関する識見を有する者」</w:t>
      </w:r>
    </w:p>
    <w:p w:rsidR="00507B4D" w:rsidRPr="004C123A" w:rsidRDefault="00507B4D" w:rsidP="000B768B">
      <w:pPr>
        <w:autoSpaceDE w:val="0"/>
        <w:autoSpaceDN w:val="0"/>
        <w:adjustRightInd w:val="0"/>
        <w:ind w:leftChars="311" w:left="2689" w:hangingChars="1008" w:hanging="1984"/>
        <w:jc w:val="left"/>
        <w:rPr>
          <w:rFonts w:ascii="ＭＳ ゴシック" w:eastAsia="ＭＳ ゴシック" w:hAnsi="ＭＳ ゴシック" w:hint="eastAsia"/>
          <w:sz w:val="18"/>
          <w:szCs w:val="18"/>
        </w:rPr>
      </w:pPr>
      <w:r w:rsidRPr="004C123A">
        <w:rPr>
          <w:rFonts w:ascii="ＭＳ ゴシック" w:eastAsia="ＭＳ ゴシック" w:hAnsi="ＭＳ ゴシック" w:hint="eastAsia"/>
          <w:sz w:val="18"/>
          <w:szCs w:val="18"/>
        </w:rPr>
        <w:t>「④一般」・・・・・・臨床研究法施行規則第66条第２項第１号ハに定める「一般の立場の者」</w:t>
      </w:r>
      <w:bookmarkStart w:id="0" w:name="_GoBack"/>
      <w:bookmarkEnd w:id="0"/>
    </w:p>
    <w:sectPr w:rsidR="00507B4D" w:rsidRPr="004C123A" w:rsidSect="00501476">
      <w:footerReference w:type="even" r:id="rId8"/>
      <w:type w:val="continuous"/>
      <w:pgSz w:w="11907" w:h="16840" w:code="9"/>
      <w:pgMar w:top="1418" w:right="1418" w:bottom="1418" w:left="1418" w:header="720" w:footer="720" w:gutter="0"/>
      <w:cols w:space="720"/>
      <w:noEndnote/>
      <w:docGrid w:type="linesAndChars" w:linePitch="291" w:charSpace="34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CB2" w:rsidRDefault="00A97CB2">
      <w:r>
        <w:separator/>
      </w:r>
    </w:p>
  </w:endnote>
  <w:endnote w:type="continuationSeparator" w:id="0">
    <w:p w:rsidR="00A97CB2" w:rsidRDefault="00A9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476" w:rsidRDefault="00501476">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01476" w:rsidRDefault="0050147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CB2" w:rsidRDefault="00A97CB2">
      <w:r>
        <w:separator/>
      </w:r>
    </w:p>
  </w:footnote>
  <w:footnote w:type="continuationSeparator" w:id="0">
    <w:p w:rsidR="00A97CB2" w:rsidRDefault="00A97C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93C73"/>
    <w:multiLevelType w:val="hybridMultilevel"/>
    <w:tmpl w:val="11567CFE"/>
    <w:lvl w:ilvl="0" w:tplc="36B2AB8E">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502C11"/>
    <w:multiLevelType w:val="hybridMultilevel"/>
    <w:tmpl w:val="C6CE4860"/>
    <w:lvl w:ilvl="0" w:tplc="3496CDB2">
      <w:start w:val="5"/>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543CD7"/>
    <w:multiLevelType w:val="hybridMultilevel"/>
    <w:tmpl w:val="D6948E58"/>
    <w:lvl w:ilvl="0" w:tplc="7A5A547E">
      <w:start w:val="3"/>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C7084A"/>
    <w:multiLevelType w:val="hybridMultilevel"/>
    <w:tmpl w:val="3E9AF990"/>
    <w:lvl w:ilvl="0" w:tplc="DDE408C2">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05"/>
  <w:drawingGridVerticalSpacing w:val="29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006"/>
    <w:rsid w:val="00000098"/>
    <w:rsid w:val="000066AF"/>
    <w:rsid w:val="00014A34"/>
    <w:rsid w:val="00024B71"/>
    <w:rsid w:val="00047D59"/>
    <w:rsid w:val="0005331E"/>
    <w:rsid w:val="00054D8D"/>
    <w:rsid w:val="000646EB"/>
    <w:rsid w:val="000734F8"/>
    <w:rsid w:val="00074E27"/>
    <w:rsid w:val="00083E94"/>
    <w:rsid w:val="000A0000"/>
    <w:rsid w:val="000A776A"/>
    <w:rsid w:val="000B0B63"/>
    <w:rsid w:val="000B24DF"/>
    <w:rsid w:val="000B27B3"/>
    <w:rsid w:val="000B2CBF"/>
    <w:rsid w:val="000B4DA3"/>
    <w:rsid w:val="000B768B"/>
    <w:rsid w:val="000C3E78"/>
    <w:rsid w:val="000C4AD2"/>
    <w:rsid w:val="000C51E1"/>
    <w:rsid w:val="000F4B86"/>
    <w:rsid w:val="001006D7"/>
    <w:rsid w:val="001104FB"/>
    <w:rsid w:val="00121422"/>
    <w:rsid w:val="00123E9E"/>
    <w:rsid w:val="001243C0"/>
    <w:rsid w:val="00131655"/>
    <w:rsid w:val="00135684"/>
    <w:rsid w:val="00137D30"/>
    <w:rsid w:val="00147FFC"/>
    <w:rsid w:val="00166EE3"/>
    <w:rsid w:val="001745AE"/>
    <w:rsid w:val="00177D61"/>
    <w:rsid w:val="001A1615"/>
    <w:rsid w:val="001C32CA"/>
    <w:rsid w:val="001C6840"/>
    <w:rsid w:val="001D390C"/>
    <w:rsid w:val="001F2EC8"/>
    <w:rsid w:val="001F37C7"/>
    <w:rsid w:val="001F7909"/>
    <w:rsid w:val="00212132"/>
    <w:rsid w:val="0022061D"/>
    <w:rsid w:val="00225E92"/>
    <w:rsid w:val="0023524C"/>
    <w:rsid w:val="00242A13"/>
    <w:rsid w:val="00243D0E"/>
    <w:rsid w:val="00247476"/>
    <w:rsid w:val="002676B1"/>
    <w:rsid w:val="00267A2E"/>
    <w:rsid w:val="0027240D"/>
    <w:rsid w:val="00272FF5"/>
    <w:rsid w:val="002763ED"/>
    <w:rsid w:val="00294C61"/>
    <w:rsid w:val="002A3DF9"/>
    <w:rsid w:val="002B0E19"/>
    <w:rsid w:val="002B4AE7"/>
    <w:rsid w:val="002C049D"/>
    <w:rsid w:val="002D06CA"/>
    <w:rsid w:val="002D2ECA"/>
    <w:rsid w:val="002E46A8"/>
    <w:rsid w:val="00305741"/>
    <w:rsid w:val="0030736C"/>
    <w:rsid w:val="00312CEE"/>
    <w:rsid w:val="00315EC8"/>
    <w:rsid w:val="0032149D"/>
    <w:rsid w:val="00343AD6"/>
    <w:rsid w:val="0034619A"/>
    <w:rsid w:val="00365823"/>
    <w:rsid w:val="00367675"/>
    <w:rsid w:val="0037092E"/>
    <w:rsid w:val="00380BE8"/>
    <w:rsid w:val="00381C71"/>
    <w:rsid w:val="003935C3"/>
    <w:rsid w:val="00394F3C"/>
    <w:rsid w:val="00395447"/>
    <w:rsid w:val="003A4F30"/>
    <w:rsid w:val="003B1578"/>
    <w:rsid w:val="003B4C2D"/>
    <w:rsid w:val="003C0B2D"/>
    <w:rsid w:val="003C1213"/>
    <w:rsid w:val="003E1F80"/>
    <w:rsid w:val="003E34AE"/>
    <w:rsid w:val="003E4FBA"/>
    <w:rsid w:val="003F6321"/>
    <w:rsid w:val="004035F2"/>
    <w:rsid w:val="00403853"/>
    <w:rsid w:val="00407E27"/>
    <w:rsid w:val="00412395"/>
    <w:rsid w:val="00417551"/>
    <w:rsid w:val="00421136"/>
    <w:rsid w:val="004245EA"/>
    <w:rsid w:val="0042543E"/>
    <w:rsid w:val="00437F65"/>
    <w:rsid w:val="00441177"/>
    <w:rsid w:val="0044259D"/>
    <w:rsid w:val="00481C25"/>
    <w:rsid w:val="00483481"/>
    <w:rsid w:val="0048416A"/>
    <w:rsid w:val="004A3DB2"/>
    <w:rsid w:val="004C123A"/>
    <w:rsid w:val="004C270C"/>
    <w:rsid w:val="004C5893"/>
    <w:rsid w:val="004D0C9C"/>
    <w:rsid w:val="004D726E"/>
    <w:rsid w:val="004F4C3E"/>
    <w:rsid w:val="00501476"/>
    <w:rsid w:val="00505054"/>
    <w:rsid w:val="005064D0"/>
    <w:rsid w:val="00507B4D"/>
    <w:rsid w:val="005325A5"/>
    <w:rsid w:val="005337CD"/>
    <w:rsid w:val="00536FDE"/>
    <w:rsid w:val="005448B7"/>
    <w:rsid w:val="00556742"/>
    <w:rsid w:val="005A59A3"/>
    <w:rsid w:val="005C2582"/>
    <w:rsid w:val="005E2528"/>
    <w:rsid w:val="005E3310"/>
    <w:rsid w:val="005F564E"/>
    <w:rsid w:val="005F5B0B"/>
    <w:rsid w:val="005F7D9E"/>
    <w:rsid w:val="00611ED4"/>
    <w:rsid w:val="00612F81"/>
    <w:rsid w:val="00617941"/>
    <w:rsid w:val="00627D81"/>
    <w:rsid w:val="006300F6"/>
    <w:rsid w:val="00632917"/>
    <w:rsid w:val="00643EBC"/>
    <w:rsid w:val="00681D47"/>
    <w:rsid w:val="0069225D"/>
    <w:rsid w:val="006946CE"/>
    <w:rsid w:val="006C6E6C"/>
    <w:rsid w:val="006F0171"/>
    <w:rsid w:val="006F35E9"/>
    <w:rsid w:val="00701BE9"/>
    <w:rsid w:val="007074B6"/>
    <w:rsid w:val="007074C9"/>
    <w:rsid w:val="00707E43"/>
    <w:rsid w:val="007346A7"/>
    <w:rsid w:val="007505DF"/>
    <w:rsid w:val="007533A8"/>
    <w:rsid w:val="00760A2C"/>
    <w:rsid w:val="00760A74"/>
    <w:rsid w:val="007640C3"/>
    <w:rsid w:val="00765189"/>
    <w:rsid w:val="00784FEE"/>
    <w:rsid w:val="007A00EC"/>
    <w:rsid w:val="007A06B0"/>
    <w:rsid w:val="007A4D3C"/>
    <w:rsid w:val="007D4633"/>
    <w:rsid w:val="007E2AEE"/>
    <w:rsid w:val="007E422E"/>
    <w:rsid w:val="0080144F"/>
    <w:rsid w:val="0080244C"/>
    <w:rsid w:val="00803EE2"/>
    <w:rsid w:val="00815F73"/>
    <w:rsid w:val="00817834"/>
    <w:rsid w:val="00824A2C"/>
    <w:rsid w:val="00841CAC"/>
    <w:rsid w:val="0085249E"/>
    <w:rsid w:val="00855695"/>
    <w:rsid w:val="0089463F"/>
    <w:rsid w:val="00894E03"/>
    <w:rsid w:val="008A3A56"/>
    <w:rsid w:val="008A7F8E"/>
    <w:rsid w:val="008C5F00"/>
    <w:rsid w:val="008E23DE"/>
    <w:rsid w:val="00924381"/>
    <w:rsid w:val="009433B2"/>
    <w:rsid w:val="009444AA"/>
    <w:rsid w:val="0098379B"/>
    <w:rsid w:val="00986370"/>
    <w:rsid w:val="00991014"/>
    <w:rsid w:val="00992257"/>
    <w:rsid w:val="009A0795"/>
    <w:rsid w:val="009A7414"/>
    <w:rsid w:val="009B5C99"/>
    <w:rsid w:val="009F196D"/>
    <w:rsid w:val="009F2041"/>
    <w:rsid w:val="00A151E4"/>
    <w:rsid w:val="00A250D3"/>
    <w:rsid w:val="00A25698"/>
    <w:rsid w:val="00A37958"/>
    <w:rsid w:val="00A412ED"/>
    <w:rsid w:val="00A51BA3"/>
    <w:rsid w:val="00A52C00"/>
    <w:rsid w:val="00A544AB"/>
    <w:rsid w:val="00A57BE4"/>
    <w:rsid w:val="00A90CD7"/>
    <w:rsid w:val="00A97CB2"/>
    <w:rsid w:val="00AA0B15"/>
    <w:rsid w:val="00AB147B"/>
    <w:rsid w:val="00AC11DB"/>
    <w:rsid w:val="00AD7B92"/>
    <w:rsid w:val="00AE6006"/>
    <w:rsid w:val="00B03128"/>
    <w:rsid w:val="00B111EE"/>
    <w:rsid w:val="00B14065"/>
    <w:rsid w:val="00B14914"/>
    <w:rsid w:val="00B16BD5"/>
    <w:rsid w:val="00B23C36"/>
    <w:rsid w:val="00B44548"/>
    <w:rsid w:val="00B50276"/>
    <w:rsid w:val="00B5075C"/>
    <w:rsid w:val="00B52811"/>
    <w:rsid w:val="00B53384"/>
    <w:rsid w:val="00B541C4"/>
    <w:rsid w:val="00B57421"/>
    <w:rsid w:val="00B6085F"/>
    <w:rsid w:val="00B61199"/>
    <w:rsid w:val="00B61D91"/>
    <w:rsid w:val="00B70017"/>
    <w:rsid w:val="00B94750"/>
    <w:rsid w:val="00BB470C"/>
    <w:rsid w:val="00BD3BA3"/>
    <w:rsid w:val="00C13E65"/>
    <w:rsid w:val="00C2555A"/>
    <w:rsid w:val="00C35421"/>
    <w:rsid w:val="00C37831"/>
    <w:rsid w:val="00C37B6D"/>
    <w:rsid w:val="00C548BE"/>
    <w:rsid w:val="00C633EF"/>
    <w:rsid w:val="00C644AC"/>
    <w:rsid w:val="00C773AD"/>
    <w:rsid w:val="00C77613"/>
    <w:rsid w:val="00C80D48"/>
    <w:rsid w:val="00C82917"/>
    <w:rsid w:val="00CA0D2E"/>
    <w:rsid w:val="00CB0B41"/>
    <w:rsid w:val="00CB1393"/>
    <w:rsid w:val="00CC1C81"/>
    <w:rsid w:val="00CC3EC3"/>
    <w:rsid w:val="00CE5121"/>
    <w:rsid w:val="00D043E9"/>
    <w:rsid w:val="00D05937"/>
    <w:rsid w:val="00D05DD8"/>
    <w:rsid w:val="00D06CC6"/>
    <w:rsid w:val="00D25996"/>
    <w:rsid w:val="00D3272B"/>
    <w:rsid w:val="00D40FFD"/>
    <w:rsid w:val="00D507EF"/>
    <w:rsid w:val="00D51886"/>
    <w:rsid w:val="00D523BC"/>
    <w:rsid w:val="00D54FD4"/>
    <w:rsid w:val="00D57AF5"/>
    <w:rsid w:val="00D652B6"/>
    <w:rsid w:val="00D85A95"/>
    <w:rsid w:val="00D872CA"/>
    <w:rsid w:val="00D92B69"/>
    <w:rsid w:val="00DA316E"/>
    <w:rsid w:val="00DB1180"/>
    <w:rsid w:val="00DB242D"/>
    <w:rsid w:val="00DB5264"/>
    <w:rsid w:val="00DC15D9"/>
    <w:rsid w:val="00DC3E00"/>
    <w:rsid w:val="00DC65DA"/>
    <w:rsid w:val="00DD7594"/>
    <w:rsid w:val="00DF1168"/>
    <w:rsid w:val="00DF23E8"/>
    <w:rsid w:val="00E0594C"/>
    <w:rsid w:val="00E126FB"/>
    <w:rsid w:val="00E152F0"/>
    <w:rsid w:val="00E26228"/>
    <w:rsid w:val="00E27F00"/>
    <w:rsid w:val="00E5556C"/>
    <w:rsid w:val="00E609F2"/>
    <w:rsid w:val="00E62471"/>
    <w:rsid w:val="00E72B9B"/>
    <w:rsid w:val="00E74F9C"/>
    <w:rsid w:val="00E86DDB"/>
    <w:rsid w:val="00E875EB"/>
    <w:rsid w:val="00E90293"/>
    <w:rsid w:val="00EA215D"/>
    <w:rsid w:val="00ED5E1A"/>
    <w:rsid w:val="00EE5797"/>
    <w:rsid w:val="00EF320F"/>
    <w:rsid w:val="00F0306A"/>
    <w:rsid w:val="00F1181E"/>
    <w:rsid w:val="00F1454D"/>
    <w:rsid w:val="00F22DB8"/>
    <w:rsid w:val="00F26094"/>
    <w:rsid w:val="00F27286"/>
    <w:rsid w:val="00F307C0"/>
    <w:rsid w:val="00F54907"/>
    <w:rsid w:val="00F55DC5"/>
    <w:rsid w:val="00F65BBB"/>
    <w:rsid w:val="00F65F86"/>
    <w:rsid w:val="00F678BC"/>
    <w:rsid w:val="00F7061D"/>
    <w:rsid w:val="00F76AF1"/>
    <w:rsid w:val="00F92D65"/>
    <w:rsid w:val="00F9538E"/>
    <w:rsid w:val="00F95FF0"/>
    <w:rsid w:val="00FA0C76"/>
    <w:rsid w:val="00FC3B83"/>
    <w:rsid w:val="00FD29C2"/>
    <w:rsid w:val="00FD3D3A"/>
    <w:rsid w:val="00FF6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369B0A4F-A8C2-4CBC-AB07-2998DE36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paragraph" w:styleId="2">
    <w:name w:val="heading 2"/>
    <w:basedOn w:val="a"/>
    <w:next w:val="a"/>
    <w:link w:val="20"/>
    <w:uiPriority w:val="9"/>
    <w:unhideWhenUsed/>
    <w:qFormat/>
    <w:rsid w:val="0050147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014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 w:type="character" w:customStyle="1" w:styleId="20">
    <w:name w:val="見出し 2 (文字)"/>
    <w:basedOn w:val="a0"/>
    <w:link w:val="2"/>
    <w:uiPriority w:val="9"/>
    <w:rsid w:val="00501476"/>
    <w:rPr>
      <w:rFonts w:asciiTheme="majorHAnsi" w:eastAsiaTheme="majorEastAsia" w:hAnsiTheme="majorHAnsi" w:cstheme="majorBidi"/>
      <w:kern w:val="2"/>
      <w:sz w:val="21"/>
      <w:szCs w:val="21"/>
    </w:rPr>
  </w:style>
  <w:style w:type="character" w:customStyle="1" w:styleId="30">
    <w:name w:val="見出し 3 (文字)"/>
    <w:basedOn w:val="a0"/>
    <w:link w:val="3"/>
    <w:uiPriority w:val="9"/>
    <w:rsid w:val="00501476"/>
    <w:rPr>
      <w:rFonts w:asciiTheme="majorHAnsi" w:eastAsiaTheme="majorEastAsia" w:hAnsiTheme="majorHAnsi" w:cstheme="majorBidi"/>
      <w:kern w:val="2"/>
      <w:sz w:val="21"/>
      <w:szCs w:val="21"/>
    </w:rPr>
  </w:style>
  <w:style w:type="character" w:customStyle="1" w:styleId="11">
    <w:name w:val="フッター (文字)1"/>
    <w:basedOn w:val="a0"/>
    <w:uiPriority w:val="99"/>
    <w:semiHidden/>
    <w:locked/>
    <w:rsid w:val="00501476"/>
    <w:rPr>
      <w:rFonts w:ascii="ＭＳ 明朝" w:cs="Times New Roman"/>
      <w:kern w:val="2"/>
      <w:sz w:val="21"/>
    </w:rPr>
  </w:style>
  <w:style w:type="character" w:styleId="af4">
    <w:name w:val="page number"/>
    <w:basedOn w:val="a0"/>
    <w:uiPriority w:val="99"/>
    <w:semiHidden/>
    <w:rsid w:val="00501476"/>
    <w:rPr>
      <w:rFonts w:cs="Times New Roman"/>
    </w:rPr>
  </w:style>
  <w:style w:type="character" w:customStyle="1" w:styleId="21">
    <w:name w:val="フッター (文字)2"/>
    <w:basedOn w:val="a0"/>
    <w:uiPriority w:val="99"/>
    <w:semiHidden/>
    <w:locked/>
    <w:rsid w:val="00501476"/>
    <w:rPr>
      <w:rFonts w:ascii="ＭＳ 明朝" w:cs="Times New Roman"/>
      <w:kern w:val="2"/>
      <w:sz w:val="21"/>
    </w:rPr>
  </w:style>
  <w:style w:type="character" w:styleId="af5">
    <w:name w:val="Hyperlink"/>
    <w:basedOn w:val="a0"/>
    <w:uiPriority w:val="99"/>
    <w:unhideWhenUsed/>
    <w:rsid w:val="008014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A9B0-F9F3-4396-B08A-A2EBCE7D5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265</Words>
  <Characters>1515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tiken</cp:lastModifiedBy>
  <cp:revision>3</cp:revision>
  <cp:lastPrinted>2018-02-15T05:10:00Z</cp:lastPrinted>
  <dcterms:created xsi:type="dcterms:W3CDTF">2021-03-13T00:52:00Z</dcterms:created>
  <dcterms:modified xsi:type="dcterms:W3CDTF">2021-03-13T00:53:00Z</dcterms:modified>
</cp:coreProperties>
</file>